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3571" w14:textId="77777777" w:rsidR="00EA42D3" w:rsidRPr="0048228B" w:rsidRDefault="009B17BD" w:rsidP="00801762">
      <w:pPr>
        <w:spacing w:after="120" w:line="240" w:lineRule="auto"/>
        <w:rPr>
          <w:rFonts w:ascii="Arial" w:hAnsi="Arial" w:cs="Arial"/>
        </w:rPr>
      </w:pPr>
      <w:r w:rsidRPr="0048228B">
        <w:rPr>
          <w:rFonts w:ascii="Arial" w:hAnsi="Arial" w:cs="Arial"/>
          <w:b/>
        </w:rPr>
        <w:t xml:space="preserve">Number </w:t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ab/>
      </w:r>
      <w:r w:rsidR="008426AE" w:rsidRPr="0048228B">
        <w:rPr>
          <w:rFonts w:ascii="Arial" w:hAnsi="Arial" w:cs="Arial"/>
          <w:b/>
        </w:rPr>
        <w:tab/>
      </w:r>
      <w:r w:rsidRPr="0048228B">
        <w:rPr>
          <w:rFonts w:ascii="Arial" w:hAnsi="Arial" w:cs="Arial"/>
          <w:b/>
        </w:rPr>
        <w:t xml:space="preserve">In bold </w:t>
      </w:r>
      <w:r w:rsidRPr="0048228B">
        <w:rPr>
          <w:rFonts w:ascii="Arial" w:hAnsi="Arial" w:cs="Arial"/>
        </w:rPr>
        <w:t xml:space="preserve">are </w:t>
      </w:r>
      <w:r w:rsidR="00EA42D3" w:rsidRPr="0048228B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A42D3" w:rsidRPr="0048228B" w14:paraId="683D3576" w14:textId="77777777" w:rsidTr="0048228B">
        <w:tc>
          <w:tcPr>
            <w:tcW w:w="3622" w:type="dxa"/>
            <w:shd w:val="clear" w:color="auto" w:fill="C6D9F1" w:themeFill="text2" w:themeFillTint="33"/>
          </w:tcPr>
          <w:p w14:paraId="683D3572" w14:textId="77777777" w:rsidR="00EA42D3" w:rsidRPr="0048228B" w:rsidRDefault="00EA42D3" w:rsidP="006901BD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683D3573" w14:textId="77777777" w:rsidR="00EA42D3" w:rsidRPr="0048228B" w:rsidRDefault="00EA42D3" w:rsidP="006901BD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83D3574" w14:textId="77777777" w:rsidR="00EA42D3" w:rsidRPr="0048228B" w:rsidRDefault="00EA42D3" w:rsidP="006901BD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83D3575" w14:textId="77777777" w:rsidR="00EA42D3" w:rsidRPr="0048228B" w:rsidRDefault="005E6260" w:rsidP="006901BD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Working </w:t>
            </w:r>
            <w:r w:rsidR="00EA42D3" w:rsidRPr="0048228B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48228B" w14:paraId="683D35A8" w14:textId="77777777" w:rsidTr="00807C9A">
        <w:trPr>
          <w:trHeight w:val="63"/>
        </w:trPr>
        <w:tc>
          <w:tcPr>
            <w:tcW w:w="3622" w:type="dxa"/>
          </w:tcPr>
          <w:p w14:paraId="683D3577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683D3578" w14:textId="77777777" w:rsidR="00E57F10" w:rsidRPr="0048228B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and consistently </w:t>
            </w:r>
            <w:r w:rsidR="00E57F10" w:rsidRPr="0048228B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683D3579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683D357A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683D357B" w14:textId="77777777" w:rsidR="00EA42D3" w:rsidRPr="0048228B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Consistently </w:t>
            </w:r>
            <w:r w:rsidR="006733C8" w:rsidRPr="0048228B">
              <w:rPr>
                <w:rFonts w:ascii="Arial" w:hAnsi="Arial" w:cs="Arial"/>
              </w:rPr>
              <w:t xml:space="preserve">represents, </w:t>
            </w:r>
            <w:r w:rsidRPr="0048228B">
              <w:rPr>
                <w:rFonts w:ascii="Arial" w:hAnsi="Arial" w:cs="Arial"/>
              </w:rPr>
              <w:t xml:space="preserve">compares and orders a wide range of </w:t>
            </w:r>
            <w:r w:rsidR="00DB470B" w:rsidRPr="0048228B">
              <w:rPr>
                <w:rFonts w:ascii="Arial" w:hAnsi="Arial" w:cs="Arial"/>
              </w:rPr>
              <w:t>whole numbers, square roots, integers, decimals, and fractions accurately</w:t>
            </w:r>
          </w:p>
          <w:p w14:paraId="683D357C" w14:textId="77777777" w:rsidR="006733C8" w:rsidRPr="0048228B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Makes connections between a wide range of </w:t>
            </w:r>
            <w:r w:rsidR="00DB470B" w:rsidRPr="0048228B">
              <w:rPr>
                <w:rFonts w:ascii="Arial" w:hAnsi="Arial" w:cs="Arial"/>
              </w:rPr>
              <w:t>fractions, ratios, decimals, whole numbers, squares, square roots, percent, and integers</w:t>
            </w:r>
          </w:p>
          <w:p w14:paraId="683D357D" w14:textId="77777777" w:rsidR="00103FF1" w:rsidRPr="0048228B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Consistently uses benchmarks and patterns effectively and efficiently</w:t>
            </w:r>
          </w:p>
          <w:p w14:paraId="683D357E" w14:textId="77777777" w:rsidR="00036C31" w:rsidRPr="0048228B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Makes efficient, </w:t>
            </w:r>
            <w:r w:rsidR="00143B1A" w:rsidRPr="0048228B">
              <w:rPr>
                <w:rFonts w:ascii="Arial" w:hAnsi="Arial" w:cs="Arial"/>
              </w:rPr>
              <w:t>logical</w:t>
            </w:r>
            <w:r w:rsidRPr="0048228B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683D357F" w14:textId="77777777" w:rsidR="00B23472" w:rsidRPr="0048228B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Uses </w:t>
            </w:r>
            <w:r w:rsidR="00EF5937" w:rsidRPr="0048228B">
              <w:rPr>
                <w:rFonts w:ascii="Arial" w:hAnsi="Arial" w:cs="Arial"/>
              </w:rPr>
              <w:t xml:space="preserve">strategies </w:t>
            </w:r>
            <w:r w:rsidRPr="0048228B">
              <w:rPr>
                <w:rFonts w:ascii="Arial" w:hAnsi="Arial" w:cs="Arial"/>
              </w:rPr>
              <w:t>efficiently and effectively</w:t>
            </w:r>
          </w:p>
          <w:p w14:paraId="683D3580" w14:textId="77777777" w:rsidR="00E57F10" w:rsidRPr="0048228B" w:rsidRDefault="00B2347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Consistently</w:t>
            </w:r>
            <w:r w:rsidR="00E57F10" w:rsidRPr="0048228B">
              <w:rPr>
                <w:rFonts w:ascii="Arial" w:hAnsi="Arial" w:cs="Arial"/>
              </w:rPr>
              <w:t xml:space="preserve"> explains strategies and reasoning with clarity, precision, and thoroughness</w:t>
            </w:r>
          </w:p>
          <w:p w14:paraId="683D3581" w14:textId="77777777" w:rsidR="00EA42D3" w:rsidRPr="0048228B" w:rsidRDefault="00763E62" w:rsidP="008926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Few </w:t>
            </w:r>
            <w:r w:rsidR="00F03EAE" w:rsidRPr="0048228B">
              <w:rPr>
                <w:rFonts w:ascii="Arial" w:hAnsi="Arial" w:cs="Arial"/>
              </w:rPr>
              <w:t xml:space="preserve">calculation </w:t>
            </w:r>
            <w:r w:rsidRPr="0048228B">
              <w:rPr>
                <w:rFonts w:ascii="Arial" w:hAnsi="Arial" w:cs="Arial"/>
              </w:rPr>
              <w:t>errors or omissions</w:t>
            </w:r>
            <w:r w:rsidR="002C51D8" w:rsidRPr="0048228B">
              <w:rPr>
                <w:rFonts w:ascii="Arial" w:hAnsi="Arial" w:cs="Arial"/>
              </w:rPr>
              <w:t>,</w:t>
            </w:r>
            <w:r w:rsidR="00F03EAE" w:rsidRPr="0048228B">
              <w:rPr>
                <w:rFonts w:ascii="Arial" w:hAnsi="Arial" w:cs="Arial"/>
              </w:rPr>
              <w:t xml:space="preserve">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683D3582" w14:textId="77777777" w:rsidR="009B17BD" w:rsidRPr="0048228B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uses mathematical language correctly</w:t>
            </w:r>
          </w:p>
          <w:p w14:paraId="683D3583" w14:textId="77777777" w:rsidR="009B17BD" w:rsidRPr="0048228B" w:rsidRDefault="00E57F10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Makes connections among</w:t>
            </w:r>
            <w:r w:rsidR="009B17BD" w:rsidRPr="0048228B">
              <w:rPr>
                <w:rFonts w:ascii="Arial" w:hAnsi="Arial" w:cs="Arial"/>
                <w:b/>
              </w:rPr>
              <w:t xml:space="preserve"> concrete, pictorial and symbolic representations </w:t>
            </w:r>
          </w:p>
          <w:p w14:paraId="683D3584" w14:textId="77777777" w:rsidR="009B17BD" w:rsidRPr="0048228B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683D3585" w14:textId="77777777" w:rsidR="009B17BD" w:rsidRPr="0048228B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683D3586" w14:textId="77777777" w:rsidR="006733C8" w:rsidRPr="0048228B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Routinely represents, compares and orders whole numbers,</w:t>
            </w:r>
            <w:r w:rsidR="00DB470B" w:rsidRPr="0048228B">
              <w:rPr>
                <w:rFonts w:ascii="Arial" w:hAnsi="Arial" w:cs="Arial"/>
              </w:rPr>
              <w:t xml:space="preserve"> square roots,</w:t>
            </w:r>
            <w:r w:rsidR="00073C27" w:rsidRPr="0048228B">
              <w:rPr>
                <w:rFonts w:ascii="Arial" w:hAnsi="Arial" w:cs="Arial"/>
              </w:rPr>
              <w:t xml:space="preserve"> integers,</w:t>
            </w:r>
            <w:r w:rsidRPr="0048228B">
              <w:rPr>
                <w:rFonts w:ascii="Arial" w:hAnsi="Arial" w:cs="Arial"/>
              </w:rPr>
              <w:t xml:space="preserve"> decimals</w:t>
            </w:r>
            <w:r w:rsidR="00073C27" w:rsidRPr="0048228B">
              <w:rPr>
                <w:rFonts w:ascii="Arial" w:hAnsi="Arial" w:cs="Arial"/>
              </w:rPr>
              <w:t xml:space="preserve">, </w:t>
            </w:r>
            <w:r w:rsidRPr="0048228B">
              <w:rPr>
                <w:rFonts w:ascii="Arial" w:hAnsi="Arial" w:cs="Arial"/>
              </w:rPr>
              <w:t>and fractions accurately</w:t>
            </w:r>
          </w:p>
          <w:p w14:paraId="683D3587" w14:textId="77777777" w:rsidR="006733C8" w:rsidRPr="0048228B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Makes connections between fractions, </w:t>
            </w:r>
            <w:r w:rsidR="00DB470B" w:rsidRPr="0048228B">
              <w:rPr>
                <w:rFonts w:ascii="Arial" w:hAnsi="Arial" w:cs="Arial"/>
              </w:rPr>
              <w:t xml:space="preserve">ratios, </w:t>
            </w:r>
            <w:r w:rsidRPr="0048228B">
              <w:rPr>
                <w:rFonts w:ascii="Arial" w:hAnsi="Arial" w:cs="Arial"/>
              </w:rPr>
              <w:t>decimals</w:t>
            </w:r>
            <w:r w:rsidR="00073C27" w:rsidRPr="0048228B">
              <w:rPr>
                <w:rFonts w:ascii="Arial" w:hAnsi="Arial" w:cs="Arial"/>
              </w:rPr>
              <w:t>,</w:t>
            </w:r>
            <w:r w:rsidRPr="0048228B">
              <w:rPr>
                <w:rFonts w:ascii="Arial" w:hAnsi="Arial" w:cs="Arial"/>
              </w:rPr>
              <w:t xml:space="preserve"> whole numbers</w:t>
            </w:r>
            <w:r w:rsidR="00073C27" w:rsidRPr="0048228B">
              <w:rPr>
                <w:rFonts w:ascii="Arial" w:hAnsi="Arial" w:cs="Arial"/>
              </w:rPr>
              <w:t xml:space="preserve">, </w:t>
            </w:r>
            <w:r w:rsidR="00DB470B" w:rsidRPr="0048228B">
              <w:rPr>
                <w:rFonts w:ascii="Arial" w:hAnsi="Arial" w:cs="Arial"/>
              </w:rPr>
              <w:t xml:space="preserve">squares, square roots, </w:t>
            </w:r>
            <w:r w:rsidR="00073C27" w:rsidRPr="0048228B">
              <w:rPr>
                <w:rFonts w:ascii="Arial" w:hAnsi="Arial" w:cs="Arial"/>
              </w:rPr>
              <w:t xml:space="preserve">percent, </w:t>
            </w:r>
            <w:r w:rsidR="00F67C9E" w:rsidRPr="0048228B">
              <w:rPr>
                <w:rFonts w:ascii="Arial" w:hAnsi="Arial" w:cs="Arial"/>
              </w:rPr>
              <w:t xml:space="preserve">and </w:t>
            </w:r>
            <w:r w:rsidR="00073C27" w:rsidRPr="0048228B">
              <w:rPr>
                <w:rFonts w:ascii="Arial" w:hAnsi="Arial" w:cs="Arial"/>
              </w:rPr>
              <w:t xml:space="preserve">integers </w:t>
            </w:r>
          </w:p>
          <w:p w14:paraId="683D3588" w14:textId="77777777" w:rsidR="00103FF1" w:rsidRPr="0048228B" w:rsidRDefault="00EA42D3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 </w:t>
            </w:r>
            <w:r w:rsidR="00103FF1" w:rsidRPr="0048228B">
              <w:rPr>
                <w:rFonts w:ascii="Arial" w:hAnsi="Arial" w:cs="Arial"/>
              </w:rPr>
              <w:t>Routinely uses benchmarks and patterns effectively</w:t>
            </w:r>
          </w:p>
          <w:p w14:paraId="683D3589" w14:textId="77777777" w:rsidR="00036C31" w:rsidRPr="0048228B" w:rsidRDefault="00036C31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makes effective, </w:t>
            </w:r>
            <w:r w:rsidR="00143B1A" w:rsidRPr="0048228B">
              <w:rPr>
                <w:rFonts w:ascii="Arial" w:hAnsi="Arial" w:cs="Arial"/>
              </w:rPr>
              <w:t>logical</w:t>
            </w:r>
            <w:r w:rsidRPr="0048228B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683D358A" w14:textId="77777777" w:rsidR="00B23472" w:rsidRPr="0048228B" w:rsidRDefault="00B2347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Routinely uses strategies effectively</w:t>
            </w:r>
          </w:p>
          <w:p w14:paraId="683D358B" w14:textId="77777777" w:rsidR="00763E62" w:rsidRPr="0048228B" w:rsidRDefault="00763E6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explains strategies </w:t>
            </w:r>
            <w:r w:rsidR="00E57F10" w:rsidRPr="0048228B">
              <w:rPr>
                <w:rFonts w:ascii="Arial" w:hAnsi="Arial" w:cs="Arial"/>
              </w:rPr>
              <w:t>and reasoning with clarity</w:t>
            </w:r>
          </w:p>
          <w:p w14:paraId="683D358C" w14:textId="77777777" w:rsidR="00EA42D3" w:rsidRPr="0048228B" w:rsidRDefault="00F03EAE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Calculation</w:t>
            </w:r>
            <w:r w:rsidR="00763E62" w:rsidRPr="0048228B">
              <w:rPr>
                <w:rFonts w:ascii="Arial" w:hAnsi="Arial" w:cs="Arial"/>
              </w:rPr>
              <w:t xml:space="preserve"> errors or omissions are minor</w:t>
            </w:r>
          </w:p>
          <w:p w14:paraId="683D358D" w14:textId="77777777" w:rsidR="00763E62" w:rsidRPr="0048228B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58E" w14:textId="77777777" w:rsidR="00EA42D3" w:rsidRPr="0048228B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683D358F" w14:textId="77777777" w:rsidR="009B17BD" w:rsidRPr="0048228B" w:rsidRDefault="001C074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48228B">
              <w:rPr>
                <w:rFonts w:ascii="Arial" w:hAnsi="Arial" w:cs="Arial"/>
                <w:b/>
              </w:rPr>
              <w:t xml:space="preserve"> </w:t>
            </w:r>
          </w:p>
          <w:p w14:paraId="683D3590" w14:textId="77777777" w:rsidR="00E57F10" w:rsidRPr="0048228B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Sometimes  </w:t>
            </w:r>
            <w:r w:rsidR="00E57F10" w:rsidRPr="0048228B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683D3591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683D3592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683D3593" w14:textId="77777777" w:rsidR="00EA42D3" w:rsidRPr="0048228B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</w:t>
            </w:r>
            <w:r w:rsidR="006733C8" w:rsidRPr="0048228B">
              <w:rPr>
                <w:rFonts w:ascii="Arial" w:hAnsi="Arial" w:cs="Arial"/>
              </w:rPr>
              <w:t xml:space="preserve">represents, </w:t>
            </w:r>
            <w:r w:rsidRPr="0048228B">
              <w:rPr>
                <w:rFonts w:ascii="Arial" w:hAnsi="Arial" w:cs="Arial"/>
              </w:rPr>
              <w:t xml:space="preserve">compares and orders </w:t>
            </w:r>
            <w:r w:rsidR="00DB470B" w:rsidRPr="0048228B">
              <w:rPr>
                <w:rFonts w:ascii="Arial" w:hAnsi="Arial" w:cs="Arial"/>
              </w:rPr>
              <w:t>whole numbers, square roots, integers, decimals, and fractions accurately</w:t>
            </w:r>
            <w:r w:rsidRPr="0048228B">
              <w:rPr>
                <w:rFonts w:ascii="Arial" w:hAnsi="Arial" w:cs="Arial"/>
              </w:rPr>
              <w:t>; may require pictorial or other represent</w:t>
            </w:r>
            <w:r w:rsidR="006733C8" w:rsidRPr="0048228B">
              <w:rPr>
                <w:rFonts w:ascii="Arial" w:hAnsi="Arial" w:cs="Arial"/>
              </w:rPr>
              <w:t>ations</w:t>
            </w:r>
          </w:p>
          <w:p w14:paraId="683D3594" w14:textId="77777777" w:rsidR="006733C8" w:rsidRPr="0048228B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makes connections between </w:t>
            </w:r>
            <w:r w:rsidR="00DB470B" w:rsidRPr="0048228B">
              <w:rPr>
                <w:rFonts w:ascii="Arial" w:hAnsi="Arial" w:cs="Arial"/>
              </w:rPr>
              <w:t>fractions, ratios, decimals, whole numbers, squares, square roots, percent, and integers</w:t>
            </w:r>
          </w:p>
          <w:p w14:paraId="683D3595" w14:textId="77777777" w:rsidR="00103FF1" w:rsidRPr="0048228B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Occasionally uses benchmarks and patterns</w:t>
            </w:r>
          </w:p>
          <w:p w14:paraId="683D3596" w14:textId="77777777" w:rsidR="00036C31" w:rsidRPr="0048228B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</w:t>
            </w:r>
            <w:r w:rsidR="00831990">
              <w:rPr>
                <w:rFonts w:ascii="Arial" w:hAnsi="Arial" w:cs="Arial"/>
              </w:rPr>
              <w:t>or with prompting</w:t>
            </w:r>
            <w:r w:rsidR="00831990" w:rsidRPr="0048228B">
              <w:rPr>
                <w:rFonts w:ascii="Arial" w:hAnsi="Arial" w:cs="Arial"/>
              </w:rPr>
              <w:t xml:space="preserve"> </w:t>
            </w:r>
            <w:r w:rsidRPr="0048228B">
              <w:rPr>
                <w:rFonts w:ascii="Arial" w:hAnsi="Arial" w:cs="Arial"/>
              </w:rPr>
              <w:t xml:space="preserve">makes effective, </w:t>
            </w:r>
            <w:r w:rsidR="00143B1A" w:rsidRPr="0048228B">
              <w:rPr>
                <w:rFonts w:ascii="Arial" w:hAnsi="Arial" w:cs="Arial"/>
              </w:rPr>
              <w:t xml:space="preserve">logical </w:t>
            </w:r>
            <w:r w:rsidRPr="0048228B">
              <w:rPr>
                <w:rFonts w:ascii="Arial" w:hAnsi="Arial" w:cs="Arial"/>
              </w:rPr>
              <w:t>estimates to predict outcomes and check for reasonableness</w:t>
            </w:r>
          </w:p>
          <w:p w14:paraId="683D3597" w14:textId="77777777" w:rsidR="00B23472" w:rsidRPr="0048228B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 uses strategies effectively</w:t>
            </w:r>
          </w:p>
          <w:p w14:paraId="683D3598" w14:textId="77777777" w:rsidR="00E57F10" w:rsidRPr="0048228B" w:rsidRDefault="00763E6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</w:t>
            </w:r>
            <w:r w:rsidR="00831990">
              <w:rPr>
                <w:rFonts w:ascii="Arial" w:hAnsi="Arial" w:cs="Arial"/>
              </w:rPr>
              <w:t xml:space="preserve"> (or with prompting)</w:t>
            </w:r>
            <w:r w:rsidRPr="0048228B">
              <w:rPr>
                <w:rFonts w:ascii="Arial" w:hAnsi="Arial" w:cs="Arial"/>
              </w:rPr>
              <w:t xml:space="preserve"> </w:t>
            </w:r>
            <w:r w:rsidR="00E57F10" w:rsidRPr="0048228B">
              <w:rPr>
                <w:rFonts w:ascii="Arial" w:hAnsi="Arial" w:cs="Arial"/>
              </w:rPr>
              <w:t>explains strategies and reasoning, or explanations may be incomplete</w:t>
            </w:r>
          </w:p>
          <w:p w14:paraId="683D3599" w14:textId="77777777" w:rsidR="006733C8" w:rsidRPr="0048228B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Calculation</w:t>
            </w:r>
            <w:r w:rsidR="00763E62" w:rsidRPr="0048228B">
              <w:rPr>
                <w:rFonts w:ascii="Arial" w:hAnsi="Arial" w:cs="Arial"/>
              </w:rPr>
              <w:t xml:space="preserve"> errors or omissions may </w:t>
            </w:r>
            <w:r w:rsidRPr="0048228B">
              <w:rPr>
                <w:rFonts w:ascii="Arial" w:hAnsi="Arial" w:cs="Arial"/>
              </w:rPr>
              <w:t>include some</w:t>
            </w:r>
            <w:r w:rsidR="00763E62" w:rsidRPr="0048228B">
              <w:rPr>
                <w:rFonts w:ascii="Arial" w:hAnsi="Arial" w:cs="Arial"/>
              </w:rPr>
              <w:t xml:space="preserve"> major</w:t>
            </w:r>
          </w:p>
          <w:p w14:paraId="683D359B" w14:textId="77777777" w:rsidR="00EA42D3" w:rsidRPr="0048228B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683D359C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uses correct  mathematical language</w:t>
            </w:r>
          </w:p>
          <w:p w14:paraId="683D359D" w14:textId="77777777" w:rsidR="00E57F10" w:rsidRPr="0048228B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683D359E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683D359F" w14:textId="77777777" w:rsidR="009B17BD" w:rsidRPr="0048228B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683D35A0" w14:textId="77777777" w:rsidR="00EA42D3" w:rsidRPr="0048228B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</w:t>
            </w:r>
            <w:r w:rsidR="006733C8" w:rsidRPr="0048228B">
              <w:rPr>
                <w:rFonts w:ascii="Arial" w:hAnsi="Arial" w:cs="Arial"/>
              </w:rPr>
              <w:t xml:space="preserve">representing, </w:t>
            </w:r>
            <w:r w:rsidRPr="0048228B">
              <w:rPr>
                <w:rFonts w:ascii="Arial" w:hAnsi="Arial" w:cs="Arial"/>
              </w:rPr>
              <w:t xml:space="preserve">comparing and ordering </w:t>
            </w:r>
            <w:r w:rsidR="00DB470B" w:rsidRPr="0048228B">
              <w:rPr>
                <w:rFonts w:ascii="Arial" w:hAnsi="Arial" w:cs="Arial"/>
              </w:rPr>
              <w:t>whole numbers, square roots, integers, decimals, and fractions accurately</w:t>
            </w:r>
            <w:r w:rsidRPr="0048228B">
              <w:rPr>
                <w:rFonts w:ascii="Arial" w:hAnsi="Arial" w:cs="Arial"/>
              </w:rPr>
              <w:t>, even with concrete or pictorial representations</w:t>
            </w:r>
          </w:p>
          <w:p w14:paraId="683D35A1" w14:textId="77777777" w:rsidR="006733C8" w:rsidRPr="0048228B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Rarely makes connections between </w:t>
            </w:r>
            <w:r w:rsidR="00DB470B" w:rsidRPr="0048228B">
              <w:rPr>
                <w:rFonts w:ascii="Arial" w:hAnsi="Arial" w:cs="Arial"/>
              </w:rPr>
              <w:t>fractions, ratios, decimals, whole numbers, squares, square roots, percent, and integers</w:t>
            </w:r>
          </w:p>
          <w:p w14:paraId="683D35A2" w14:textId="77777777" w:rsidR="00103FF1" w:rsidRPr="0048228B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Not able to use benchmarks and patterns</w:t>
            </w:r>
          </w:p>
          <w:p w14:paraId="683D35A3" w14:textId="77777777" w:rsidR="00036C31" w:rsidRPr="0048228B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Rarely makes </w:t>
            </w:r>
            <w:r w:rsidR="00143B1A" w:rsidRPr="0048228B">
              <w:rPr>
                <w:rFonts w:ascii="Arial" w:hAnsi="Arial" w:cs="Arial"/>
              </w:rPr>
              <w:t xml:space="preserve">logical </w:t>
            </w:r>
            <w:r w:rsidRPr="0048228B">
              <w:rPr>
                <w:rFonts w:ascii="Arial" w:hAnsi="Arial" w:cs="Arial"/>
              </w:rPr>
              <w:t>estimates to predict outcomes or check</w:t>
            </w:r>
            <w:r w:rsidR="00831990">
              <w:rPr>
                <w:rFonts w:ascii="Arial" w:hAnsi="Arial" w:cs="Arial"/>
              </w:rPr>
              <w:t>s</w:t>
            </w:r>
            <w:r w:rsidRPr="0048228B">
              <w:rPr>
                <w:rFonts w:ascii="Arial" w:hAnsi="Arial" w:cs="Arial"/>
              </w:rPr>
              <w:t xml:space="preserve"> for reasonableness</w:t>
            </w:r>
          </w:p>
          <w:p w14:paraId="683D35A4" w14:textId="77777777" w:rsidR="00B23472" w:rsidRPr="0048228B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Has difficulty using strategies effectively</w:t>
            </w:r>
          </w:p>
          <w:p w14:paraId="683D35A5" w14:textId="77777777" w:rsidR="00E57F10" w:rsidRPr="0048228B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683D35A6" w14:textId="77777777" w:rsidR="006733C8" w:rsidRPr="0048228B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Calculation</w:t>
            </w:r>
            <w:r w:rsidR="00763E62" w:rsidRPr="0048228B">
              <w:rPr>
                <w:rFonts w:ascii="Arial" w:hAnsi="Arial" w:cs="Arial"/>
              </w:rPr>
              <w:t xml:space="preserve"> errors or omissions are major</w:t>
            </w:r>
          </w:p>
          <w:p w14:paraId="683D35A7" w14:textId="77777777" w:rsidR="00EA42D3" w:rsidRPr="0048228B" w:rsidRDefault="00EA42D3" w:rsidP="00892672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683D35A9" w14:textId="77777777" w:rsidR="00801762" w:rsidRDefault="00801762" w:rsidP="0048228B">
      <w:pPr>
        <w:spacing w:after="0" w:line="240" w:lineRule="auto"/>
        <w:rPr>
          <w:rFonts w:ascii="Arial" w:hAnsi="Arial" w:cs="Arial"/>
          <w:b/>
        </w:rPr>
      </w:pPr>
    </w:p>
    <w:p w14:paraId="683D35AA" w14:textId="77777777" w:rsidR="00CA2D89" w:rsidRPr="0048228B" w:rsidRDefault="00CA2D89" w:rsidP="00801762">
      <w:pPr>
        <w:spacing w:after="120" w:line="240" w:lineRule="auto"/>
        <w:rPr>
          <w:rFonts w:ascii="Arial" w:hAnsi="Arial" w:cs="Arial"/>
        </w:rPr>
      </w:pPr>
      <w:r w:rsidRPr="0048228B">
        <w:rPr>
          <w:rFonts w:ascii="Arial" w:hAnsi="Arial" w:cs="Arial"/>
          <w:b/>
        </w:rPr>
        <w:t>Patterns and Relations</w:t>
      </w:r>
      <w:r w:rsidR="00CC57C6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  <w:b/>
        </w:rPr>
        <w:t xml:space="preserve">In bold </w:t>
      </w:r>
      <w:r w:rsidRPr="0048228B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CA2D89" w:rsidRPr="0048228B" w14:paraId="683D35AF" w14:textId="77777777" w:rsidTr="0048228B">
        <w:tc>
          <w:tcPr>
            <w:tcW w:w="3622" w:type="dxa"/>
            <w:shd w:val="clear" w:color="auto" w:fill="C6D9F1" w:themeFill="text2" w:themeFillTint="33"/>
          </w:tcPr>
          <w:p w14:paraId="683D35AB" w14:textId="77777777" w:rsidR="00CA2D89" w:rsidRPr="0048228B" w:rsidRDefault="00CA2D89" w:rsidP="00602CCA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683D35AC" w14:textId="77777777" w:rsidR="00CA2D89" w:rsidRPr="0048228B" w:rsidRDefault="00CA2D89" w:rsidP="00602CCA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83D35AD" w14:textId="77777777" w:rsidR="00CA2D89" w:rsidRPr="0048228B" w:rsidRDefault="00CA2D89" w:rsidP="00602CCA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83D35AE" w14:textId="77777777" w:rsidR="00CA2D89" w:rsidRPr="0048228B" w:rsidRDefault="00CA2D89" w:rsidP="00602CCA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Working Below</w:t>
            </w:r>
          </w:p>
        </w:tc>
      </w:tr>
      <w:tr w:rsidR="00CA2D89" w:rsidRPr="0048228B" w14:paraId="683D35DA" w14:textId="77777777" w:rsidTr="00801762">
        <w:trPr>
          <w:trHeight w:val="8702"/>
        </w:trPr>
        <w:tc>
          <w:tcPr>
            <w:tcW w:w="3622" w:type="dxa"/>
          </w:tcPr>
          <w:p w14:paraId="683D35B0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683D35B1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683D35B2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683D35B3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683D35B4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Makes connections among a wide range of representations of patterns (</w:t>
            </w:r>
            <w:r w:rsidR="00010D81" w:rsidRPr="0048228B">
              <w:rPr>
                <w:rFonts w:ascii="Arial" w:hAnsi="Arial" w:cs="Arial"/>
              </w:rPr>
              <w:t>equations</w:t>
            </w:r>
            <w:r w:rsidRPr="0048228B">
              <w:rPr>
                <w:rFonts w:ascii="Arial" w:hAnsi="Arial" w:cs="Arial"/>
              </w:rPr>
              <w:t xml:space="preserve">, graphs, tables, </w:t>
            </w:r>
            <w:r w:rsidR="00010D81" w:rsidRPr="0048228B">
              <w:rPr>
                <w:rFonts w:ascii="Arial" w:hAnsi="Arial" w:cs="Arial"/>
              </w:rPr>
              <w:t>written/oral</w:t>
            </w:r>
            <w:r w:rsidRPr="0048228B">
              <w:rPr>
                <w:rFonts w:ascii="Arial" w:hAnsi="Arial" w:cs="Arial"/>
              </w:rPr>
              <w:t>)</w:t>
            </w:r>
          </w:p>
          <w:p w14:paraId="683D35B5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Includes precise labels and headings in tables, graphs and other representations </w:t>
            </w:r>
          </w:p>
          <w:p w14:paraId="683D35B6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Consistently explains </w:t>
            </w:r>
            <w:r w:rsidR="00010D81" w:rsidRPr="0048228B">
              <w:rPr>
                <w:rFonts w:ascii="Arial" w:hAnsi="Arial" w:cs="Arial"/>
              </w:rPr>
              <w:t>relationships</w:t>
            </w:r>
            <w:r w:rsidRPr="0048228B">
              <w:rPr>
                <w:rFonts w:ascii="Arial" w:hAnsi="Arial" w:cs="Arial"/>
              </w:rPr>
              <w:t xml:space="preserve"> and reasoning with clarity, precision, and thoroughness</w:t>
            </w:r>
          </w:p>
          <w:p w14:paraId="683D35B7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Consistently  represents a wide variety of situations and solves problems that involve linear relationships</w:t>
            </w:r>
          </w:p>
          <w:p w14:paraId="683D35B8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683D35B9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uses mathematical language correctly</w:t>
            </w:r>
          </w:p>
          <w:p w14:paraId="683D35BA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683D35BB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683D35BC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683D35BD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Makes connections among various representations of patterns (</w:t>
            </w:r>
            <w:r w:rsidR="00010D81" w:rsidRPr="0048228B">
              <w:rPr>
                <w:rFonts w:ascii="Arial" w:hAnsi="Arial" w:cs="Arial"/>
              </w:rPr>
              <w:t>equations</w:t>
            </w:r>
            <w:r w:rsidRPr="0048228B">
              <w:rPr>
                <w:rFonts w:ascii="Arial" w:hAnsi="Arial" w:cs="Arial"/>
              </w:rPr>
              <w:t>, graphs, tables, written/oral)</w:t>
            </w:r>
          </w:p>
          <w:p w14:paraId="683D35BE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includes appropriate labels and headings in tables, graphs and other representations </w:t>
            </w:r>
          </w:p>
          <w:p w14:paraId="683D35BF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explains </w:t>
            </w:r>
            <w:r w:rsidR="00010D81" w:rsidRPr="0048228B">
              <w:rPr>
                <w:rFonts w:ascii="Arial" w:hAnsi="Arial" w:cs="Arial"/>
              </w:rPr>
              <w:t>relationships</w:t>
            </w:r>
            <w:r w:rsidRPr="0048228B">
              <w:rPr>
                <w:rFonts w:ascii="Arial" w:hAnsi="Arial" w:cs="Arial"/>
              </w:rPr>
              <w:t xml:space="preserve"> and reasoning with clarity</w:t>
            </w:r>
          </w:p>
          <w:p w14:paraId="683D35C0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 represents situations and solves problems that involve linear relationships </w:t>
            </w:r>
          </w:p>
          <w:p w14:paraId="683D35C1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are minor</w:t>
            </w:r>
          </w:p>
          <w:p w14:paraId="683D35C2" w14:textId="77777777" w:rsidR="00CA2D89" w:rsidRPr="0048228B" w:rsidRDefault="00CA2D89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5C3" w14:textId="77777777" w:rsidR="00CA2D89" w:rsidRPr="0048228B" w:rsidRDefault="00CA2D89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683D35C4" w14:textId="77777777" w:rsidR="00CA2D89" w:rsidRPr="0048228B" w:rsidRDefault="001C074B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CA2D89" w:rsidRPr="0048228B">
              <w:rPr>
                <w:rFonts w:ascii="Arial" w:hAnsi="Arial" w:cs="Arial"/>
                <w:b/>
              </w:rPr>
              <w:t xml:space="preserve"> </w:t>
            </w:r>
          </w:p>
          <w:p w14:paraId="683D35C5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683D35C6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683D35C7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683D35C8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 makes connections among various representations of patterns (</w:t>
            </w:r>
            <w:r w:rsidR="00010D81" w:rsidRPr="0048228B">
              <w:rPr>
                <w:rFonts w:ascii="Arial" w:hAnsi="Arial" w:cs="Arial"/>
              </w:rPr>
              <w:t>equations</w:t>
            </w:r>
            <w:r w:rsidRPr="0048228B">
              <w:rPr>
                <w:rFonts w:ascii="Arial" w:hAnsi="Arial" w:cs="Arial"/>
              </w:rPr>
              <w:t xml:space="preserve">, graphs, tables, </w:t>
            </w:r>
            <w:r w:rsidR="00010D81" w:rsidRPr="0048228B">
              <w:rPr>
                <w:rFonts w:ascii="Arial" w:hAnsi="Arial" w:cs="Arial"/>
              </w:rPr>
              <w:t>written/oral</w:t>
            </w:r>
            <w:r w:rsidRPr="0048228B">
              <w:rPr>
                <w:rFonts w:ascii="Arial" w:hAnsi="Arial" w:cs="Arial"/>
              </w:rPr>
              <w:t>)</w:t>
            </w:r>
          </w:p>
          <w:p w14:paraId="683D35C9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includes appropriate labels and headings in tables, graphs and other representations </w:t>
            </w:r>
          </w:p>
          <w:p w14:paraId="683D35CA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explains </w:t>
            </w:r>
            <w:r w:rsidR="00010D81" w:rsidRPr="0048228B">
              <w:rPr>
                <w:rFonts w:ascii="Arial" w:hAnsi="Arial" w:cs="Arial"/>
              </w:rPr>
              <w:t>relationships</w:t>
            </w:r>
            <w:r w:rsidRPr="0048228B">
              <w:rPr>
                <w:rFonts w:ascii="Arial" w:hAnsi="Arial" w:cs="Arial"/>
              </w:rPr>
              <w:t xml:space="preserve"> and reasoning </w:t>
            </w:r>
          </w:p>
          <w:p w14:paraId="683D35CB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or with prompting  represents situations and solves problems that involve linear relationships </w:t>
            </w:r>
          </w:p>
          <w:p w14:paraId="683D35CC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may include some major</w:t>
            </w:r>
          </w:p>
          <w:p w14:paraId="683D35CD" w14:textId="77777777" w:rsidR="00CA2D89" w:rsidRPr="0048228B" w:rsidRDefault="00CA2D89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5CE" w14:textId="77777777" w:rsidR="00CA2D89" w:rsidRPr="0048228B" w:rsidRDefault="00CA2D89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683D35CF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uses correct  mathematical language</w:t>
            </w:r>
          </w:p>
          <w:p w14:paraId="683D35D0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683D35D1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683D35D2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683D35D3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Has difficulty making connections among various representations of patterns (</w:t>
            </w:r>
            <w:r w:rsidR="00010D81" w:rsidRPr="0048228B">
              <w:rPr>
                <w:rFonts w:ascii="Arial" w:hAnsi="Arial" w:cs="Arial"/>
              </w:rPr>
              <w:t>equations</w:t>
            </w:r>
            <w:r w:rsidRPr="0048228B">
              <w:rPr>
                <w:rFonts w:ascii="Arial" w:hAnsi="Arial" w:cs="Arial"/>
              </w:rPr>
              <w:t xml:space="preserve">, graphs, tables, </w:t>
            </w:r>
            <w:r w:rsidR="00010D81" w:rsidRPr="0048228B">
              <w:rPr>
                <w:rFonts w:ascii="Arial" w:hAnsi="Arial" w:cs="Arial"/>
              </w:rPr>
              <w:t>written/oral</w:t>
            </w:r>
            <w:r w:rsidRPr="0048228B">
              <w:rPr>
                <w:rFonts w:ascii="Arial" w:hAnsi="Arial" w:cs="Arial"/>
              </w:rPr>
              <w:t>)</w:t>
            </w:r>
          </w:p>
          <w:p w14:paraId="683D35D4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Rarely includes labels and headings in tables, graphs and other representations </w:t>
            </w:r>
          </w:p>
          <w:p w14:paraId="683D35D5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explaining </w:t>
            </w:r>
            <w:r w:rsidR="00010D81" w:rsidRPr="0048228B">
              <w:rPr>
                <w:rFonts w:ascii="Arial" w:hAnsi="Arial" w:cs="Arial"/>
              </w:rPr>
              <w:t>relationships</w:t>
            </w:r>
            <w:r w:rsidRPr="0048228B">
              <w:rPr>
                <w:rFonts w:ascii="Arial" w:hAnsi="Arial" w:cs="Arial"/>
              </w:rPr>
              <w:t xml:space="preserve"> and reasoning </w:t>
            </w:r>
          </w:p>
          <w:p w14:paraId="683D35D6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 representing situations and solving problems that involve linear relationships </w:t>
            </w:r>
          </w:p>
          <w:p w14:paraId="683D35D7" w14:textId="77777777" w:rsidR="00CA2D89" w:rsidRPr="0048228B" w:rsidRDefault="00CA2D89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are major</w:t>
            </w:r>
          </w:p>
          <w:p w14:paraId="683D35D8" w14:textId="77777777" w:rsidR="00CA2D89" w:rsidRPr="0048228B" w:rsidRDefault="00CA2D89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5D9" w14:textId="77777777" w:rsidR="00CA2D89" w:rsidRPr="0048228B" w:rsidRDefault="00CA2D89" w:rsidP="00602CC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3D970505" w14:textId="77777777" w:rsidR="00807C9A" w:rsidRDefault="00807C9A" w:rsidP="00801762">
      <w:pPr>
        <w:spacing w:after="120" w:line="240" w:lineRule="auto"/>
        <w:rPr>
          <w:rFonts w:ascii="Arial" w:hAnsi="Arial" w:cs="Arial"/>
          <w:b/>
        </w:rPr>
      </w:pPr>
    </w:p>
    <w:p w14:paraId="0630B8D1" w14:textId="77777777" w:rsidR="00807C9A" w:rsidRDefault="00807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3D35DE" w14:textId="65A85779" w:rsidR="00473F89" w:rsidRPr="0048228B" w:rsidRDefault="00473F89" w:rsidP="00801762">
      <w:pPr>
        <w:spacing w:after="120" w:line="240" w:lineRule="auto"/>
        <w:rPr>
          <w:rFonts w:ascii="Arial" w:hAnsi="Arial" w:cs="Arial"/>
        </w:rPr>
      </w:pPr>
      <w:r w:rsidRPr="0048228B">
        <w:rPr>
          <w:rFonts w:ascii="Arial" w:hAnsi="Arial" w:cs="Arial"/>
          <w:b/>
        </w:rPr>
        <w:lastRenderedPageBreak/>
        <w:t>Shape and Space</w:t>
      </w:r>
      <w:r w:rsidR="00CC57C6">
        <w:rPr>
          <w:rFonts w:ascii="Arial" w:hAnsi="Arial" w:cs="Arial"/>
        </w:rPr>
        <w:t xml:space="preserve"> </w:t>
      </w:r>
      <w:r w:rsidR="00CC57C6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  <w:b/>
        </w:rPr>
        <w:t xml:space="preserve">In bold </w:t>
      </w:r>
      <w:r w:rsidRPr="0048228B">
        <w:rPr>
          <w:rFonts w:ascii="Arial" w:hAnsi="Arial" w:cs="Arial"/>
        </w:rPr>
        <w:t>are expectations to be met in all strands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90"/>
        <w:gridCol w:w="3600"/>
        <w:gridCol w:w="3600"/>
      </w:tblGrid>
      <w:tr w:rsidR="00473F89" w:rsidRPr="0048228B" w14:paraId="683D35E3" w14:textId="77777777" w:rsidTr="00801762">
        <w:tc>
          <w:tcPr>
            <w:tcW w:w="3780" w:type="dxa"/>
            <w:shd w:val="clear" w:color="auto" w:fill="C6D9F1" w:themeFill="text2" w:themeFillTint="33"/>
          </w:tcPr>
          <w:p w14:paraId="683D35DF" w14:textId="77777777" w:rsidR="00473F89" w:rsidRPr="0048228B" w:rsidRDefault="00473F89" w:rsidP="000D23C9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14:paraId="683D35E0" w14:textId="77777777" w:rsidR="00473F89" w:rsidRPr="0048228B" w:rsidRDefault="00473F89" w:rsidP="000D23C9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683D35E1" w14:textId="77777777" w:rsidR="00473F89" w:rsidRPr="0048228B" w:rsidRDefault="00473F89" w:rsidP="000D23C9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683D35E2" w14:textId="77777777" w:rsidR="00473F89" w:rsidRPr="0048228B" w:rsidRDefault="00473F89" w:rsidP="000D23C9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Working Below</w:t>
            </w:r>
          </w:p>
        </w:tc>
      </w:tr>
      <w:tr w:rsidR="00473F89" w:rsidRPr="0048228B" w14:paraId="683D3618" w14:textId="77777777" w:rsidTr="00801762">
        <w:trPr>
          <w:trHeight w:val="9620"/>
        </w:trPr>
        <w:tc>
          <w:tcPr>
            <w:tcW w:w="3780" w:type="dxa"/>
          </w:tcPr>
          <w:p w14:paraId="683D35E4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683D35E5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683D35E6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683D35E7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683D35E8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Consistently explains </w:t>
            </w:r>
            <w:r w:rsidR="00F87E53" w:rsidRPr="0048228B">
              <w:rPr>
                <w:rFonts w:ascii="Arial" w:hAnsi="Arial" w:cs="Arial"/>
              </w:rPr>
              <w:t>Pythagorean theorem and solves related problems</w:t>
            </w:r>
          </w:p>
          <w:p w14:paraId="683D35E9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Consistently </w:t>
            </w:r>
            <w:r w:rsidR="00F87E53" w:rsidRPr="0048228B">
              <w:rPr>
                <w:rFonts w:ascii="Arial" w:hAnsi="Arial" w:cs="Arial"/>
              </w:rPr>
              <w:t>identifies, explains and solves a wide range of problems involving surface area and volume</w:t>
            </w:r>
          </w:p>
          <w:p w14:paraId="683D35EA" w14:textId="77777777" w:rsidR="00D4201A" w:rsidRPr="0048228B" w:rsidRDefault="00473F89" w:rsidP="00D420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Consistently </w:t>
            </w:r>
            <w:r w:rsidR="00D4201A" w:rsidRPr="0048228B">
              <w:rPr>
                <w:rFonts w:ascii="Arial" w:hAnsi="Arial" w:cs="Arial"/>
              </w:rPr>
              <w:t>draws views of, constructs and rotates a wide range of 3-D objects</w:t>
            </w:r>
          </w:p>
          <w:p w14:paraId="683D35EB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Independently and with ease estimates when appropriate </w:t>
            </w:r>
            <w:r w:rsidR="00F87E53" w:rsidRPr="0048228B">
              <w:rPr>
                <w:rFonts w:ascii="Arial" w:hAnsi="Arial" w:cs="Arial"/>
              </w:rPr>
              <w:t>to ensure reasonableness</w:t>
            </w:r>
          </w:p>
          <w:p w14:paraId="683D35EC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683D35ED" w14:textId="77777777" w:rsidR="00D4201A" w:rsidRPr="0048228B" w:rsidRDefault="00D4201A" w:rsidP="00D420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>Consistently identifies, explains and creates a wide range of tessellations</w:t>
            </w:r>
          </w:p>
          <w:p w14:paraId="683D35EE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>Uses precise labels (including units) in diagrams, drawings are proportional</w:t>
            </w:r>
          </w:p>
          <w:p w14:paraId="683D35EF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683D35F0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uses mathematical language correctly</w:t>
            </w:r>
          </w:p>
          <w:p w14:paraId="683D35F1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683D35F2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683D35F3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683D35F4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explains the </w:t>
            </w:r>
            <w:r w:rsidR="00F87E53" w:rsidRPr="0048228B">
              <w:rPr>
                <w:rFonts w:ascii="Arial" w:hAnsi="Arial" w:cs="Arial"/>
              </w:rPr>
              <w:t>Pythagorean theorem</w:t>
            </w:r>
            <w:r w:rsidRPr="0048228B">
              <w:rPr>
                <w:rFonts w:ascii="Arial" w:hAnsi="Arial" w:cs="Arial"/>
              </w:rPr>
              <w:t xml:space="preserve"> and solves related problems</w:t>
            </w:r>
          </w:p>
          <w:p w14:paraId="683D35F5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</w:t>
            </w:r>
            <w:r w:rsidR="00F87E53" w:rsidRPr="0048228B">
              <w:rPr>
                <w:rFonts w:ascii="Arial" w:hAnsi="Arial" w:cs="Arial"/>
              </w:rPr>
              <w:t xml:space="preserve">identifies, explains and </w:t>
            </w:r>
            <w:r w:rsidRPr="0048228B">
              <w:rPr>
                <w:rFonts w:ascii="Arial" w:hAnsi="Arial" w:cs="Arial"/>
              </w:rPr>
              <w:t xml:space="preserve">solves problems involving </w:t>
            </w:r>
            <w:r w:rsidR="00F87E53" w:rsidRPr="0048228B">
              <w:rPr>
                <w:rFonts w:ascii="Arial" w:hAnsi="Arial" w:cs="Arial"/>
              </w:rPr>
              <w:t xml:space="preserve">surface </w:t>
            </w:r>
            <w:r w:rsidRPr="0048228B">
              <w:rPr>
                <w:rFonts w:ascii="Arial" w:hAnsi="Arial" w:cs="Arial"/>
              </w:rPr>
              <w:t>area</w:t>
            </w:r>
            <w:r w:rsidR="00F87E53" w:rsidRPr="0048228B">
              <w:rPr>
                <w:rFonts w:ascii="Arial" w:hAnsi="Arial" w:cs="Arial"/>
              </w:rPr>
              <w:t xml:space="preserve"> and volume</w:t>
            </w:r>
          </w:p>
          <w:p w14:paraId="683D35F6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</w:t>
            </w:r>
            <w:r w:rsidR="00281727" w:rsidRPr="0048228B">
              <w:rPr>
                <w:rFonts w:ascii="Arial" w:hAnsi="Arial" w:cs="Arial"/>
              </w:rPr>
              <w:t>draws views of, constructs and rotates 3-D objects</w:t>
            </w:r>
          </w:p>
          <w:p w14:paraId="683D35F7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estimates when appropriate </w:t>
            </w:r>
            <w:r w:rsidR="00F87E53" w:rsidRPr="0048228B">
              <w:rPr>
                <w:rFonts w:ascii="Arial" w:hAnsi="Arial" w:cs="Arial"/>
              </w:rPr>
              <w:t>to ensure reasonableness</w:t>
            </w:r>
          </w:p>
          <w:p w14:paraId="683D35F8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Routinely explains strategies and reasoning with clarity</w:t>
            </w:r>
          </w:p>
          <w:p w14:paraId="683D35F9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 xml:space="preserve">Routinely identifies, </w:t>
            </w:r>
            <w:r w:rsidR="00D4201A" w:rsidRPr="0048228B">
              <w:rPr>
                <w:rFonts w:ascii="Arial" w:hAnsi="Arial" w:cs="Arial"/>
              </w:rPr>
              <w:t>explains and creates tessellations</w:t>
            </w:r>
          </w:p>
          <w:p w14:paraId="683D35FA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>Routinely uses appropriate labels (including units) in diagrams, drawings are proportional</w:t>
            </w:r>
          </w:p>
          <w:p w14:paraId="683D35FB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>Errors or omissions are minor</w:t>
            </w:r>
          </w:p>
          <w:p w14:paraId="683D35FC" w14:textId="77777777" w:rsidR="00473F89" w:rsidRPr="0048228B" w:rsidRDefault="00473F89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5FD" w14:textId="77777777" w:rsidR="00473F89" w:rsidRPr="0048228B" w:rsidRDefault="00473F89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83D35FE" w14:textId="77777777" w:rsidR="00473F89" w:rsidRPr="0048228B" w:rsidRDefault="001C074B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473F89" w:rsidRPr="0048228B">
              <w:rPr>
                <w:rFonts w:ascii="Arial" w:hAnsi="Arial" w:cs="Arial"/>
                <w:b/>
              </w:rPr>
              <w:t xml:space="preserve"> </w:t>
            </w:r>
          </w:p>
          <w:p w14:paraId="683D35FF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683D3600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683D3601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683D3602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or with prompting explains the </w:t>
            </w:r>
            <w:r w:rsidR="00F87E53" w:rsidRPr="0048228B">
              <w:rPr>
                <w:rFonts w:ascii="Arial" w:hAnsi="Arial" w:cs="Arial"/>
              </w:rPr>
              <w:t>Pythagorean theorem and solves related problems</w:t>
            </w:r>
          </w:p>
          <w:p w14:paraId="683D3603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or with prompting </w:t>
            </w:r>
            <w:r w:rsidR="00F87E53" w:rsidRPr="0048228B">
              <w:rPr>
                <w:rFonts w:ascii="Arial" w:hAnsi="Arial" w:cs="Arial"/>
              </w:rPr>
              <w:t>identifies, explains and solves problems involving surface area and volume</w:t>
            </w:r>
          </w:p>
          <w:p w14:paraId="683D3604" w14:textId="77777777" w:rsidR="00D4201A" w:rsidRPr="0048228B" w:rsidRDefault="00473F89" w:rsidP="00D420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</w:t>
            </w:r>
            <w:r w:rsidR="00D4201A" w:rsidRPr="0048228B">
              <w:rPr>
                <w:rFonts w:ascii="Arial" w:hAnsi="Arial" w:cs="Arial"/>
              </w:rPr>
              <w:t>draws views of, constructs and rotates 3-D objects</w:t>
            </w:r>
          </w:p>
          <w:p w14:paraId="683D3605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estimates when appropriate </w:t>
            </w:r>
            <w:r w:rsidR="00F87E53" w:rsidRPr="0048228B">
              <w:rPr>
                <w:rFonts w:ascii="Arial" w:hAnsi="Arial" w:cs="Arial"/>
              </w:rPr>
              <w:t>to ensure reasonableness</w:t>
            </w:r>
          </w:p>
          <w:p w14:paraId="683D3606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683D3607" w14:textId="77777777" w:rsidR="00D4201A" w:rsidRPr="0048228B" w:rsidRDefault="00473F89" w:rsidP="00D420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 xml:space="preserve">Sometimes </w:t>
            </w:r>
            <w:r w:rsidR="00D4201A" w:rsidRPr="0048228B">
              <w:rPr>
                <w:rFonts w:ascii="Arial" w:hAnsi="Arial" w:cs="Arial"/>
              </w:rPr>
              <w:t>identifies, explains and creates tessellations</w:t>
            </w:r>
          </w:p>
          <w:p w14:paraId="683D3608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>Sometimes uses appropriate labels (including units) in diagrams, drawings may not be proportional</w:t>
            </w:r>
          </w:p>
          <w:p w14:paraId="683D3609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may include some major</w:t>
            </w:r>
          </w:p>
          <w:p w14:paraId="683D360A" w14:textId="77777777" w:rsidR="00473F89" w:rsidRPr="0048228B" w:rsidRDefault="00473F89" w:rsidP="000D23C9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83D360B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uses correct  mathematical language</w:t>
            </w:r>
          </w:p>
          <w:p w14:paraId="683D360C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683D360D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683D360E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683D360F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explaining the </w:t>
            </w:r>
            <w:r w:rsidR="00F87E53" w:rsidRPr="0048228B">
              <w:rPr>
                <w:rFonts w:ascii="Arial" w:hAnsi="Arial" w:cs="Arial"/>
              </w:rPr>
              <w:t xml:space="preserve">Pythagorean theorem </w:t>
            </w:r>
            <w:r w:rsidRPr="0048228B">
              <w:rPr>
                <w:rFonts w:ascii="Arial" w:hAnsi="Arial" w:cs="Arial"/>
              </w:rPr>
              <w:t>and solving related problems</w:t>
            </w:r>
          </w:p>
          <w:p w14:paraId="683D3610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</w:t>
            </w:r>
            <w:r w:rsidR="00F87E53" w:rsidRPr="0048228B">
              <w:rPr>
                <w:rFonts w:ascii="Arial" w:hAnsi="Arial" w:cs="Arial"/>
              </w:rPr>
              <w:t>identifying, explaining and solving problems involving surface area and volume</w:t>
            </w:r>
          </w:p>
          <w:p w14:paraId="683D3611" w14:textId="77777777" w:rsidR="00D4201A" w:rsidRPr="0048228B" w:rsidRDefault="00473F89" w:rsidP="00D420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</w:t>
            </w:r>
            <w:r w:rsidR="00D4201A" w:rsidRPr="0048228B">
              <w:rPr>
                <w:rFonts w:ascii="Arial" w:hAnsi="Arial" w:cs="Arial"/>
              </w:rPr>
              <w:t>drawing views of, constructing and rotating 3-D objects</w:t>
            </w:r>
          </w:p>
          <w:p w14:paraId="683D3612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Has difficulty estimating</w:t>
            </w:r>
          </w:p>
          <w:p w14:paraId="683D3613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683D3614" w14:textId="77777777" w:rsidR="00D4201A" w:rsidRPr="0048228B" w:rsidRDefault="00473F89" w:rsidP="00D420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 xml:space="preserve">Has difficulty </w:t>
            </w:r>
            <w:r w:rsidR="00D4201A" w:rsidRPr="0048228B">
              <w:rPr>
                <w:rFonts w:ascii="Arial" w:hAnsi="Arial" w:cs="Arial"/>
              </w:rPr>
              <w:t>identifying, explaining and creating tessellations</w:t>
            </w:r>
          </w:p>
          <w:p w14:paraId="683D3615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</w:rPr>
              <w:t>Rarely uses appropriate labels (including units) in diagrams</w:t>
            </w:r>
          </w:p>
          <w:p w14:paraId="683D3616" w14:textId="77777777" w:rsidR="00473F89" w:rsidRPr="0048228B" w:rsidRDefault="00473F89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are major</w:t>
            </w:r>
          </w:p>
          <w:p w14:paraId="683D3617" w14:textId="77777777" w:rsidR="00473F89" w:rsidRPr="0048228B" w:rsidRDefault="00473F89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683D3619" w14:textId="77777777" w:rsidR="00801762" w:rsidRDefault="00801762" w:rsidP="0048228B">
      <w:pPr>
        <w:spacing w:after="0" w:line="240" w:lineRule="auto"/>
        <w:rPr>
          <w:rFonts w:ascii="Arial" w:hAnsi="Arial" w:cs="Arial"/>
          <w:b/>
        </w:rPr>
      </w:pPr>
    </w:p>
    <w:p w14:paraId="683D361A" w14:textId="77777777" w:rsidR="002D7266" w:rsidRDefault="002D7266" w:rsidP="002D7266">
      <w:pPr>
        <w:spacing w:after="0" w:line="240" w:lineRule="auto"/>
        <w:rPr>
          <w:rFonts w:ascii="Arial" w:hAnsi="Arial" w:cs="Arial"/>
          <w:b/>
        </w:rPr>
      </w:pPr>
    </w:p>
    <w:p w14:paraId="683D361B" w14:textId="77777777" w:rsidR="00F31E1A" w:rsidRPr="0048228B" w:rsidRDefault="00F31E1A" w:rsidP="00801762">
      <w:pPr>
        <w:spacing w:after="120" w:line="240" w:lineRule="auto"/>
        <w:rPr>
          <w:rFonts w:ascii="Arial" w:hAnsi="Arial" w:cs="Arial"/>
        </w:rPr>
      </w:pPr>
      <w:r w:rsidRPr="0048228B">
        <w:rPr>
          <w:rFonts w:ascii="Arial" w:hAnsi="Arial" w:cs="Arial"/>
          <w:b/>
        </w:rPr>
        <w:t>Statistics and Probability</w:t>
      </w:r>
      <w:r w:rsidR="00CC57C6">
        <w:rPr>
          <w:rFonts w:ascii="Arial" w:hAnsi="Arial" w:cs="Arial"/>
        </w:rPr>
        <w:t xml:space="preserve"> </w:t>
      </w:r>
      <w:r w:rsidR="00CC57C6">
        <w:rPr>
          <w:rFonts w:ascii="Arial" w:hAnsi="Arial" w:cs="Arial"/>
        </w:rPr>
        <w:tab/>
      </w:r>
      <w:r w:rsidR="00CC57C6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</w:rPr>
        <w:tab/>
      </w:r>
      <w:r w:rsidRPr="0048228B">
        <w:rPr>
          <w:rFonts w:ascii="Arial" w:hAnsi="Arial" w:cs="Arial"/>
          <w:b/>
        </w:rPr>
        <w:t xml:space="preserve">In bold </w:t>
      </w:r>
      <w:r w:rsidRPr="0048228B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F31E1A" w:rsidRPr="0048228B" w14:paraId="683D3620" w14:textId="77777777" w:rsidTr="0048228B">
        <w:tc>
          <w:tcPr>
            <w:tcW w:w="3622" w:type="dxa"/>
            <w:shd w:val="clear" w:color="auto" w:fill="C6D9F1" w:themeFill="text2" w:themeFillTint="33"/>
          </w:tcPr>
          <w:p w14:paraId="683D361C" w14:textId="77777777" w:rsidR="00F31E1A" w:rsidRPr="0048228B" w:rsidRDefault="00F31E1A" w:rsidP="0034638C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683D361D" w14:textId="77777777" w:rsidR="00F31E1A" w:rsidRPr="0048228B" w:rsidRDefault="00F31E1A" w:rsidP="0034638C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83D361E" w14:textId="77777777" w:rsidR="00F31E1A" w:rsidRPr="0048228B" w:rsidRDefault="00F31E1A" w:rsidP="0034638C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83D361F" w14:textId="77777777" w:rsidR="00F31E1A" w:rsidRPr="0048228B" w:rsidRDefault="00F31E1A" w:rsidP="0034638C">
            <w:pPr>
              <w:jc w:val="center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Working Below</w:t>
            </w:r>
          </w:p>
        </w:tc>
      </w:tr>
      <w:tr w:rsidR="00F31E1A" w:rsidRPr="0048228B" w14:paraId="683D364D" w14:textId="77777777" w:rsidTr="00801762">
        <w:trPr>
          <w:trHeight w:val="8720"/>
        </w:trPr>
        <w:tc>
          <w:tcPr>
            <w:tcW w:w="3622" w:type="dxa"/>
          </w:tcPr>
          <w:p w14:paraId="683D3621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683D3622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683D3623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683D3624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683D3625" w14:textId="77777777" w:rsidR="00F31E1A" w:rsidRPr="0048228B" w:rsidRDefault="00831990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Consistently</w:t>
            </w:r>
            <w:r w:rsidR="00F31E1A" w:rsidRPr="0048228B">
              <w:rPr>
                <w:rFonts w:ascii="Arial" w:hAnsi="Arial" w:cs="Arial"/>
              </w:rPr>
              <w:t xml:space="preserve"> organizes data in a </w:t>
            </w:r>
            <w:r w:rsidR="00A939BE">
              <w:rPr>
                <w:rFonts w:ascii="Arial" w:hAnsi="Arial" w:cs="Arial"/>
              </w:rPr>
              <w:t>format</w:t>
            </w:r>
            <w:r w:rsidR="00F31E1A" w:rsidRPr="0048228B">
              <w:rPr>
                <w:rFonts w:ascii="Arial" w:hAnsi="Arial" w:cs="Arial"/>
              </w:rPr>
              <w:t xml:space="preserve"> appropriate to a wide range of purposes and compares and critiques data display formats</w:t>
            </w:r>
          </w:p>
          <w:p w14:paraId="683D3626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Includes precise labels in charts, tables and graphs </w:t>
            </w:r>
          </w:p>
          <w:p w14:paraId="683D3627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Interprets data in a wide range of graphs appropriately</w:t>
            </w:r>
          </w:p>
          <w:p w14:paraId="683D3628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Explains and determines experimental and theoretical probability for a wide range of independent and dependent events</w:t>
            </w:r>
          </w:p>
          <w:p w14:paraId="683D3629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683D362A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683D362B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uses mathematical language correctly</w:t>
            </w:r>
          </w:p>
          <w:p w14:paraId="683D362C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683D362D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683D362E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683D362F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organizes data in a </w:t>
            </w:r>
            <w:r w:rsidR="00A939BE">
              <w:rPr>
                <w:rFonts w:ascii="Arial" w:hAnsi="Arial" w:cs="Arial"/>
              </w:rPr>
              <w:t>format</w:t>
            </w:r>
            <w:r w:rsidRPr="0048228B">
              <w:rPr>
                <w:rFonts w:ascii="Arial" w:hAnsi="Arial" w:cs="Arial"/>
              </w:rPr>
              <w:t xml:space="preserve"> appropriate to purpose and compares and critiques data display formats</w:t>
            </w:r>
          </w:p>
          <w:p w14:paraId="683D3630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Routinely includes appropriate labels in charts, tables and  graphs </w:t>
            </w:r>
          </w:p>
          <w:p w14:paraId="683D3631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Interprets data in graphs appropriately</w:t>
            </w:r>
          </w:p>
          <w:p w14:paraId="683D3632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Explains and determines experimental and theoretical probability for independent and dependent events</w:t>
            </w:r>
          </w:p>
          <w:p w14:paraId="683D3633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Routinely explains strategies and reasoning with clarity</w:t>
            </w:r>
          </w:p>
          <w:p w14:paraId="683D3634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are minor</w:t>
            </w:r>
          </w:p>
          <w:p w14:paraId="683D3635" w14:textId="77777777" w:rsidR="00F31E1A" w:rsidRPr="0048228B" w:rsidRDefault="00F31E1A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636" w14:textId="77777777" w:rsidR="00F31E1A" w:rsidRPr="0048228B" w:rsidRDefault="00F31E1A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683D3637" w14:textId="77777777" w:rsidR="00F31E1A" w:rsidRPr="0048228B" w:rsidRDefault="00F31E1A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683D3638" w14:textId="77777777" w:rsidR="00F31E1A" w:rsidRPr="0048228B" w:rsidRDefault="001C074B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F31E1A" w:rsidRPr="0048228B">
              <w:rPr>
                <w:rFonts w:ascii="Arial" w:hAnsi="Arial" w:cs="Arial"/>
                <w:b/>
              </w:rPr>
              <w:t xml:space="preserve"> </w:t>
            </w:r>
          </w:p>
          <w:p w14:paraId="683D3639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683D363A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683D363B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683D363C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or with prompting organizes data in a </w:t>
            </w:r>
            <w:r w:rsidR="00A939BE">
              <w:rPr>
                <w:rFonts w:ascii="Arial" w:hAnsi="Arial" w:cs="Arial"/>
              </w:rPr>
              <w:t>format</w:t>
            </w:r>
            <w:r w:rsidRPr="0048228B">
              <w:rPr>
                <w:rFonts w:ascii="Arial" w:hAnsi="Arial" w:cs="Arial"/>
              </w:rPr>
              <w:t xml:space="preserve"> appropriate to purpose and compares and critiques data display formats</w:t>
            </w:r>
          </w:p>
          <w:p w14:paraId="683D363D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Sometimes or with prompting includes appropriate labels in charts, tables and graphs </w:t>
            </w:r>
          </w:p>
          <w:p w14:paraId="683D363E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 interprets data in graphs appropriately</w:t>
            </w:r>
          </w:p>
          <w:p w14:paraId="683D363F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 explains and determines experimental and theoretical probability for independent and dependent events</w:t>
            </w:r>
          </w:p>
          <w:p w14:paraId="683D3640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683D3641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may include some major</w:t>
            </w:r>
          </w:p>
        </w:tc>
        <w:tc>
          <w:tcPr>
            <w:tcW w:w="3623" w:type="dxa"/>
          </w:tcPr>
          <w:p w14:paraId="683D3642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uses correct  mathematical language</w:t>
            </w:r>
          </w:p>
          <w:p w14:paraId="683D3643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683D3644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683D3645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8228B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683D3646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organizing data in a </w:t>
            </w:r>
            <w:r w:rsidR="00A939BE">
              <w:rPr>
                <w:rFonts w:ascii="Arial" w:hAnsi="Arial" w:cs="Arial"/>
              </w:rPr>
              <w:t>format</w:t>
            </w:r>
            <w:r w:rsidRPr="0048228B">
              <w:rPr>
                <w:rFonts w:ascii="Arial" w:hAnsi="Arial" w:cs="Arial"/>
              </w:rPr>
              <w:t xml:space="preserve"> appropriate to purpose and  comparing and critiquing data display formats</w:t>
            </w:r>
          </w:p>
          <w:p w14:paraId="683D3647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Rarely includes labels in charts, tables and graphs </w:t>
            </w:r>
          </w:p>
          <w:p w14:paraId="683D3648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Has difficulty interpreting data in graphs appropriately</w:t>
            </w:r>
          </w:p>
          <w:p w14:paraId="683D3649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Has difficulty explaining and determining experimental and theoretical probability for independent and dependent events</w:t>
            </w:r>
          </w:p>
          <w:p w14:paraId="683D364A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683D364B" w14:textId="77777777" w:rsidR="00F31E1A" w:rsidRPr="0048228B" w:rsidRDefault="00F31E1A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48228B">
              <w:rPr>
                <w:rFonts w:ascii="Arial" w:hAnsi="Arial" w:cs="Arial"/>
              </w:rPr>
              <w:t>Errors or omissions are major</w:t>
            </w:r>
          </w:p>
          <w:p w14:paraId="683D364C" w14:textId="77777777" w:rsidR="00F31E1A" w:rsidRPr="0048228B" w:rsidRDefault="00F31E1A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683D364E" w14:textId="77777777" w:rsidR="00394066" w:rsidRPr="0048228B" w:rsidRDefault="00394066" w:rsidP="0048228B">
      <w:pPr>
        <w:rPr>
          <w:rFonts w:ascii="Arial" w:hAnsi="Arial" w:cs="Arial"/>
        </w:rPr>
      </w:pPr>
    </w:p>
    <w:sectPr w:rsidR="00394066" w:rsidRPr="0048228B" w:rsidSect="0048228B">
      <w:headerReference w:type="default" r:id="rId11"/>
      <w:footerReference w:type="default" r:id="rId12"/>
      <w:pgSz w:w="15840" w:h="12240" w:orient="landscape"/>
      <w:pgMar w:top="720" w:right="1440" w:bottom="450" w:left="1440" w:header="568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D3651" w14:textId="77777777" w:rsidR="001F2D92" w:rsidRDefault="001F2D92" w:rsidP="0048228B">
      <w:pPr>
        <w:spacing w:after="0" w:line="240" w:lineRule="auto"/>
      </w:pPr>
      <w:r>
        <w:separator/>
      </w:r>
    </w:p>
  </w:endnote>
  <w:endnote w:type="continuationSeparator" w:id="0">
    <w:p w14:paraId="683D3652" w14:textId="77777777" w:rsidR="001F2D92" w:rsidRDefault="001F2D92" w:rsidP="0048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19D0" w14:textId="292815D7" w:rsidR="00807C9A" w:rsidRDefault="00807C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07C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83D3655" w14:textId="77777777" w:rsidR="0048228B" w:rsidRDefault="0048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D364F" w14:textId="77777777" w:rsidR="001F2D92" w:rsidRDefault="001F2D92" w:rsidP="0048228B">
      <w:pPr>
        <w:spacing w:after="0" w:line="240" w:lineRule="auto"/>
      </w:pPr>
      <w:r>
        <w:separator/>
      </w:r>
    </w:p>
  </w:footnote>
  <w:footnote w:type="continuationSeparator" w:id="0">
    <w:p w14:paraId="683D3650" w14:textId="77777777" w:rsidR="001F2D92" w:rsidRDefault="001F2D92" w:rsidP="0048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3653" w14:textId="77777777" w:rsidR="0048228B" w:rsidRPr="0048228B" w:rsidRDefault="0048228B" w:rsidP="0048228B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– Grade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0D81"/>
    <w:rsid w:val="0001622C"/>
    <w:rsid w:val="00036C31"/>
    <w:rsid w:val="00073C27"/>
    <w:rsid w:val="00083306"/>
    <w:rsid w:val="000D32B3"/>
    <w:rsid w:val="00103FF1"/>
    <w:rsid w:val="00143B1A"/>
    <w:rsid w:val="001746F9"/>
    <w:rsid w:val="001C074B"/>
    <w:rsid w:val="001C31FD"/>
    <w:rsid w:val="001F2D92"/>
    <w:rsid w:val="00281727"/>
    <w:rsid w:val="002A4A74"/>
    <w:rsid w:val="002C51D8"/>
    <w:rsid w:val="002D7266"/>
    <w:rsid w:val="003233C5"/>
    <w:rsid w:val="00350758"/>
    <w:rsid w:val="00394066"/>
    <w:rsid w:val="00465F17"/>
    <w:rsid w:val="00473F89"/>
    <w:rsid w:val="0048228B"/>
    <w:rsid w:val="004B4130"/>
    <w:rsid w:val="004D13D2"/>
    <w:rsid w:val="005E6260"/>
    <w:rsid w:val="006108DE"/>
    <w:rsid w:val="006733C8"/>
    <w:rsid w:val="00680911"/>
    <w:rsid w:val="006A2072"/>
    <w:rsid w:val="0076120F"/>
    <w:rsid w:val="00763E62"/>
    <w:rsid w:val="00766497"/>
    <w:rsid w:val="007D2A28"/>
    <w:rsid w:val="00801762"/>
    <w:rsid w:val="00807C9A"/>
    <w:rsid w:val="00831990"/>
    <w:rsid w:val="008426AE"/>
    <w:rsid w:val="00892672"/>
    <w:rsid w:val="00896483"/>
    <w:rsid w:val="008E2992"/>
    <w:rsid w:val="0090752A"/>
    <w:rsid w:val="009A537E"/>
    <w:rsid w:val="009B17BD"/>
    <w:rsid w:val="009B692C"/>
    <w:rsid w:val="009D5270"/>
    <w:rsid w:val="00A50744"/>
    <w:rsid w:val="00A939BE"/>
    <w:rsid w:val="00AB2F4C"/>
    <w:rsid w:val="00B23472"/>
    <w:rsid w:val="00BD75A3"/>
    <w:rsid w:val="00C27562"/>
    <w:rsid w:val="00C46D83"/>
    <w:rsid w:val="00CA2D89"/>
    <w:rsid w:val="00CC57C6"/>
    <w:rsid w:val="00CD75D0"/>
    <w:rsid w:val="00D4201A"/>
    <w:rsid w:val="00DB470B"/>
    <w:rsid w:val="00E57F10"/>
    <w:rsid w:val="00EA42D3"/>
    <w:rsid w:val="00EF5937"/>
    <w:rsid w:val="00F03EAE"/>
    <w:rsid w:val="00F31E1A"/>
    <w:rsid w:val="00F67C9E"/>
    <w:rsid w:val="00F87E53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8B"/>
  </w:style>
  <w:style w:type="paragraph" w:styleId="Footer">
    <w:name w:val="footer"/>
    <w:basedOn w:val="Normal"/>
    <w:link w:val="FooterChar"/>
    <w:uiPriority w:val="99"/>
    <w:unhideWhenUsed/>
    <w:rsid w:val="004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8B"/>
  </w:style>
  <w:style w:type="paragraph" w:styleId="Footer">
    <w:name w:val="footer"/>
    <w:basedOn w:val="Normal"/>
    <w:link w:val="FooterChar"/>
    <w:uiPriority w:val="99"/>
    <w:unhideWhenUsed/>
    <w:rsid w:val="004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7F68B-A10C-43F3-9207-BB3682A143A0}"/>
</file>

<file path=customXml/itemProps2.xml><?xml version="1.0" encoding="utf-8"?>
<ds:datastoreItem xmlns:ds="http://schemas.openxmlformats.org/officeDocument/2006/customXml" ds:itemID="{219D9BE4-9268-45B0-AD15-60F05569B5D6}"/>
</file>

<file path=customXml/itemProps3.xml><?xml version="1.0" encoding="utf-8"?>
<ds:datastoreItem xmlns:ds="http://schemas.openxmlformats.org/officeDocument/2006/customXml" ds:itemID="{6669E7E4-2A75-40E3-8A34-2212830BF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</dc:title>
  <dc:subject>Mathematics</dc:subject>
  <dc:creator>Hildebrand, Kathy (EECD/EDPE)</dc:creator>
  <cp:lastModifiedBy>Lynn.Wolverton</cp:lastModifiedBy>
  <cp:revision>3</cp:revision>
  <cp:lastPrinted>2014-07-11T12:39:00Z</cp:lastPrinted>
  <dcterms:created xsi:type="dcterms:W3CDTF">2014-08-07T13:28:00Z</dcterms:created>
  <dcterms:modified xsi:type="dcterms:W3CDTF">2014-10-01T12:59:00Z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3500</vt:r8>
  </property>
</Properties>
</file>